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7D54" w14:textId="77777777" w:rsidR="00153A96" w:rsidRDefault="002313EC" w:rsidP="00153A96">
      <w:p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A graduation requirement, students are to complete Community Involvement Hours towards obtaining their </w:t>
      </w:r>
      <w:r w:rsidR="001B035C"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Ontario Secondary School Diploma.  Forty (40) hours </w:t>
      </w:r>
      <w: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are required, working with one or multiple organizations in consultation with their parents, guardian, or school staff.  </w:t>
      </w:r>
      <w:r w:rsidR="001B035C"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A student under 18 years of age must have the signed consent of his or her parents to take part in community involvement activities.</w:t>
      </w:r>
      <w: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  </w:t>
      </w:r>
      <w:r w:rsidR="001B035C"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Selected activities should suit the age, maturity and ability of the individual student.  Community involvement activit</w:t>
      </w:r>
      <w:r w:rsid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ies are unpaid.</w:t>
      </w:r>
    </w:p>
    <w:p w14:paraId="68D3B457" w14:textId="77777777" w:rsidR="001B035C" w:rsidRDefault="001B035C" w:rsidP="00153A96">
      <w:p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1CBA499F" w14:textId="77777777" w:rsidR="001B035C" w:rsidRDefault="001B035C" w:rsidP="00153A96">
      <w:p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31A70E56" w14:textId="07AE8078" w:rsidR="001B035C" w:rsidRPr="001B035C" w:rsidRDefault="001B035C" w:rsidP="00153A96">
      <w:pPr>
        <w:rPr>
          <w:rFonts w:ascii="Arial" w:hAnsi="Arial" w:cs="Arial"/>
          <w:b/>
          <w:snapToGrid/>
          <w:color w:val="000000" w:themeColor="text1"/>
          <w:kern w:val="28"/>
          <w:sz w:val="22"/>
          <w:szCs w:val="22"/>
          <w:u w:val="single"/>
          <w14:cntxtAlts/>
        </w:rPr>
      </w:pPr>
      <w:r w:rsidRPr="001B035C">
        <w:rPr>
          <w:rFonts w:ascii="Arial" w:hAnsi="Arial" w:cs="Arial"/>
          <w:b/>
          <w:snapToGrid/>
          <w:color w:val="000000" w:themeColor="text1"/>
          <w:kern w:val="28"/>
          <w:sz w:val="22"/>
          <w:szCs w:val="22"/>
          <w:u w:val="single"/>
          <w14:cntxtAlts/>
        </w:rPr>
        <w:t>R</w:t>
      </w:r>
      <w:r w:rsidR="002E14BC">
        <w:rPr>
          <w:rFonts w:ascii="Arial" w:hAnsi="Arial" w:cs="Arial"/>
          <w:b/>
          <w:snapToGrid/>
          <w:color w:val="000000" w:themeColor="text1"/>
          <w:kern w:val="28"/>
          <w:sz w:val="22"/>
          <w:szCs w:val="22"/>
          <w:u w:val="single"/>
          <w14:cntxtAlts/>
        </w:rPr>
        <w:t>oles and Responsibilities</w:t>
      </w:r>
    </w:p>
    <w:p w14:paraId="70DDCE35" w14:textId="77777777" w:rsidR="001B035C" w:rsidRPr="001B035C" w:rsidRDefault="001B035C" w:rsidP="001B035C">
      <w:pPr>
        <w:jc w:val="center"/>
        <w:rPr>
          <w:rFonts w:ascii="Arial" w:hAnsi="Arial" w:cs="Arial"/>
          <w:i/>
          <w:iCs/>
          <w:snapToGrid/>
          <w:color w:val="0066FF"/>
          <w:kern w:val="28"/>
          <w:szCs w:val="24"/>
          <w14:cntxtAlts/>
        </w:rPr>
      </w:pPr>
    </w:p>
    <w:p w14:paraId="083CC6B6" w14:textId="1B3B5E1B" w:rsidR="001B035C" w:rsidRPr="001B035C" w:rsidRDefault="001B035C" w:rsidP="001B035C">
      <w:pPr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S</w:t>
      </w:r>
      <w:r w:rsidR="002E14B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tudents</w:t>
      </w:r>
      <w:r w:rsidRPr="001B035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/F</w:t>
      </w:r>
      <w:r w:rsidR="002E14B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amilies</w:t>
      </w:r>
    </w:p>
    <w:p w14:paraId="1E9FE68C" w14:textId="77777777" w:rsidR="001B035C" w:rsidRPr="001B035C" w:rsidRDefault="001B035C" w:rsidP="001B035C">
      <w:pPr>
        <w:pStyle w:val="ListParagraph"/>
        <w:numPr>
          <w:ilvl w:val="0"/>
          <w:numId w:val="2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select eligible activities </w:t>
      </w:r>
    </w:p>
    <w:p w14:paraId="775C45B3" w14:textId="77777777" w:rsidR="002313EC" w:rsidRDefault="002313EC" w:rsidP="001B035C">
      <w:pPr>
        <w:pStyle w:val="ListParagraph"/>
        <w:numPr>
          <w:ilvl w:val="0"/>
          <w:numId w:val="2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complete and document each activity</w:t>
      </w:r>
    </w:p>
    <w:p w14:paraId="29EAD0C0" w14:textId="77777777" w:rsidR="001B035C" w:rsidRPr="001B035C" w:rsidRDefault="001B035C" w:rsidP="001B035C">
      <w:pPr>
        <w:pStyle w:val="ListParagraph"/>
        <w:numPr>
          <w:ilvl w:val="0"/>
          <w:numId w:val="2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obtain </w:t>
      </w:r>
      <w:r w:rsidR="009A64E8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confirmation from </w:t>
      </w: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the supervisor</w:t>
      </w:r>
      <w:r w:rsidR="009A64E8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 </w:t>
      </w: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following each activity</w:t>
      </w:r>
    </w:p>
    <w:p w14:paraId="30571ECE" w14:textId="77777777" w:rsidR="001B035C" w:rsidRPr="001B035C" w:rsidRDefault="001B035C" w:rsidP="001B035C">
      <w:pPr>
        <w:pStyle w:val="ListParagraph"/>
        <w:numPr>
          <w:ilvl w:val="0"/>
          <w:numId w:val="2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provide the </w:t>
      </w:r>
      <w:r w:rsidR="009A64E8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c</w:t>
      </w:r>
      <w:r w:rsidRPr="001B035C">
        <w:rPr>
          <w:rFonts w:ascii="Arial" w:hAnsi="Arial" w:cs="Arial"/>
          <w:bCs/>
          <w:snapToGrid/>
          <w:color w:val="000000" w:themeColor="text1"/>
          <w:kern w:val="28"/>
          <w:sz w:val="22"/>
          <w:szCs w:val="22"/>
          <w14:cntxtAlts/>
        </w:rPr>
        <w:t xml:space="preserve">ommunity </w:t>
      </w:r>
      <w:r w:rsidR="009A64E8">
        <w:rPr>
          <w:rFonts w:ascii="Arial" w:hAnsi="Arial" w:cs="Arial"/>
          <w:bCs/>
          <w:snapToGrid/>
          <w:color w:val="000000" w:themeColor="text1"/>
          <w:kern w:val="28"/>
          <w:sz w:val="22"/>
          <w:szCs w:val="22"/>
          <w14:cntxtAlts/>
        </w:rPr>
        <w:t>i</w:t>
      </w:r>
      <w:r w:rsidRPr="001B035C">
        <w:rPr>
          <w:rFonts w:ascii="Arial" w:hAnsi="Arial" w:cs="Arial"/>
          <w:bCs/>
          <w:snapToGrid/>
          <w:color w:val="000000" w:themeColor="text1"/>
          <w:kern w:val="28"/>
          <w:sz w:val="22"/>
          <w:szCs w:val="22"/>
          <w14:cntxtAlts/>
        </w:rPr>
        <w:t xml:space="preserve">nvolvement </w:t>
      </w:r>
      <w:r w:rsidR="009A64E8">
        <w:rPr>
          <w:rFonts w:ascii="Arial" w:hAnsi="Arial" w:cs="Arial"/>
          <w:bCs/>
          <w:snapToGrid/>
          <w:color w:val="000000" w:themeColor="text1"/>
          <w:kern w:val="28"/>
          <w:sz w:val="22"/>
          <w:szCs w:val="22"/>
          <w14:cntxtAlts/>
        </w:rPr>
        <w:t>information t</w:t>
      </w: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o the school documenting a minimum of 40 hours of service</w:t>
      </w:r>
    </w:p>
    <w:p w14:paraId="1945A280" w14:textId="77777777" w:rsidR="001B035C" w:rsidRPr="001B035C" w:rsidRDefault="001B035C" w:rsidP="001B035C">
      <w:pPr>
        <w:pStyle w:val="ListParagraph"/>
        <w:numPr>
          <w:ilvl w:val="0"/>
          <w:numId w:val="2"/>
        </w:numPr>
        <w:tabs>
          <w:tab w:val="left" w:pos="264"/>
        </w:tabs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choose whether to purchase optional Student Accident Insurance for additional protection as there is no Workplace Safety Insurance provided through the Board</w:t>
      </w:r>
    </w:p>
    <w:p w14:paraId="1F77BDED" w14:textId="77777777" w:rsidR="001B035C" w:rsidRPr="001B035C" w:rsidRDefault="001B035C" w:rsidP="001B035C">
      <w:pPr>
        <w:rPr>
          <w:rFonts w:ascii="Arial" w:hAnsi="Arial" w:cs="Arial"/>
          <w:b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b/>
          <w:snapToGrid/>
          <w:color w:val="000000" w:themeColor="text1"/>
          <w:kern w:val="28"/>
          <w:sz w:val="22"/>
          <w:szCs w:val="22"/>
          <w14:cntxtAlts/>
        </w:rPr>
        <w:t> </w:t>
      </w:r>
    </w:p>
    <w:p w14:paraId="4FBDF421" w14:textId="31541DF4" w:rsidR="001B035C" w:rsidRPr="001B035C" w:rsidRDefault="001B035C" w:rsidP="001B035C">
      <w:pPr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B</w:t>
      </w:r>
      <w:r w:rsidR="002E14B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oard</w:t>
      </w:r>
    </w:p>
    <w:p w14:paraId="454B7752" w14:textId="77777777" w:rsidR="001B035C" w:rsidRPr="001B035C" w:rsidRDefault="001B035C" w:rsidP="001B035C">
      <w:pPr>
        <w:pStyle w:val="ListParagraph"/>
        <w:numPr>
          <w:ilvl w:val="0"/>
          <w:numId w:val="3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develop a list of approved activities </w:t>
      </w:r>
    </w:p>
    <w:p w14:paraId="7B2D5CC0" w14:textId="77777777" w:rsidR="001B035C" w:rsidRPr="001B035C" w:rsidRDefault="001B035C" w:rsidP="001B035C">
      <w:pPr>
        <w:pStyle w:val="ListParagraph"/>
        <w:numPr>
          <w:ilvl w:val="0"/>
          <w:numId w:val="3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approve activities which meet both Board and Ministry criteria </w:t>
      </w:r>
    </w:p>
    <w:p w14:paraId="164C3B65" w14:textId="77777777" w:rsidR="001B035C" w:rsidRPr="001B035C" w:rsidRDefault="001B035C" w:rsidP="001B035C">
      <w:pPr>
        <w:pStyle w:val="ListParagraph"/>
        <w:numPr>
          <w:ilvl w:val="0"/>
          <w:numId w:val="3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provide liability insurance coverage for students and community sponsors, for claims arising out of the students’ volunteer activities</w:t>
      </w:r>
    </w:p>
    <w:p w14:paraId="058F5F19" w14:textId="77777777" w:rsidR="001B035C" w:rsidRPr="001B035C" w:rsidRDefault="001B035C" w:rsidP="001B035C">
      <w:p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 </w:t>
      </w:r>
    </w:p>
    <w:p w14:paraId="683FE78B" w14:textId="5BCF6A26" w:rsidR="001B035C" w:rsidRPr="001B035C" w:rsidRDefault="001B035C" w:rsidP="001B035C">
      <w:pPr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i/>
          <w:iCs/>
          <w:snapToGrid/>
          <w:color w:val="000000" w:themeColor="text1"/>
          <w:kern w:val="28"/>
          <w:sz w:val="22"/>
          <w:szCs w:val="22"/>
          <w14:cntxtAlts/>
        </w:rPr>
        <w:t> </w:t>
      </w:r>
      <w:r w:rsidRPr="001B035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S</w:t>
      </w:r>
      <w:r w:rsidR="002E14B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ponsors</w:t>
      </w:r>
    </w:p>
    <w:p w14:paraId="76A2B8CD" w14:textId="77777777" w:rsidR="001B035C" w:rsidRPr="001B035C" w:rsidRDefault="001B035C" w:rsidP="001B035C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  <w:iCs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provide training, equipment and/or special preparation that is required for the student volunteer</w:t>
      </w:r>
    </w:p>
    <w:p w14:paraId="5B989399" w14:textId="77777777" w:rsidR="001B035C" w:rsidRPr="001B035C" w:rsidRDefault="001B035C" w:rsidP="001B035C">
      <w:pPr>
        <w:pStyle w:val="ListParagraph"/>
        <w:numPr>
          <w:ilvl w:val="0"/>
          <w:numId w:val="4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provide a safe environment for the activity</w:t>
      </w:r>
    </w:p>
    <w:p w14:paraId="076329A1" w14:textId="77777777" w:rsidR="001B035C" w:rsidRPr="001B035C" w:rsidRDefault="001B035C" w:rsidP="001B035C">
      <w:pPr>
        <w:pStyle w:val="ListParagraph"/>
        <w:numPr>
          <w:ilvl w:val="0"/>
          <w:numId w:val="4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supervise the student volunteer to ensure safe work practices</w:t>
      </w:r>
    </w:p>
    <w:p w14:paraId="0240BF30" w14:textId="77777777" w:rsidR="001B035C" w:rsidRPr="001B035C" w:rsidRDefault="001B035C" w:rsidP="001B035C">
      <w:pPr>
        <w:pStyle w:val="ListParagraph"/>
        <w:numPr>
          <w:ilvl w:val="0"/>
          <w:numId w:val="4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verify the dates and hours of volunteer work completed by signing the student’s </w:t>
      </w:r>
      <w:r w:rsidRPr="001B035C">
        <w:rPr>
          <w:rFonts w:ascii="Arial" w:hAnsi="Arial" w:cs="Arial"/>
          <w:bCs/>
          <w:snapToGrid/>
          <w:color w:val="000000" w:themeColor="text1"/>
          <w:kern w:val="28"/>
          <w:sz w:val="22"/>
          <w:szCs w:val="22"/>
          <w14:cntxtAlts/>
        </w:rPr>
        <w:t>Community Involvement Record Book</w:t>
      </w:r>
    </w:p>
    <w:p w14:paraId="08F342AC" w14:textId="77777777" w:rsidR="001B035C" w:rsidRPr="002313EC" w:rsidRDefault="001B035C" w:rsidP="002313EC">
      <w:pPr>
        <w:pStyle w:val="ListParagraph"/>
        <w:numPr>
          <w:ilvl w:val="0"/>
          <w:numId w:val="4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provide accident and damage protection under terms of the sponsor’s insurance</w:t>
      </w:r>
    </w:p>
    <w:p w14:paraId="775176BB" w14:textId="77777777" w:rsidR="001B035C" w:rsidRPr="001B035C" w:rsidRDefault="001B035C" w:rsidP="001B035C">
      <w:p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 </w:t>
      </w:r>
    </w:p>
    <w:p w14:paraId="0B44E840" w14:textId="4AB9B543" w:rsidR="001B035C" w:rsidRPr="001B035C" w:rsidRDefault="001B035C" w:rsidP="001B035C">
      <w:pPr>
        <w:rPr>
          <w:rFonts w:ascii="Arial" w:hAnsi="Arial" w:cs="Arial"/>
          <w:bCs/>
          <w:i/>
          <w:iCs/>
          <w:snapToGrid/>
          <w:color w:val="000000" w:themeColor="text1"/>
          <w:kern w:val="28"/>
          <w:sz w:val="22"/>
          <w:szCs w:val="22"/>
          <w14:cntxtAlts/>
        </w:rPr>
      </w:pPr>
      <w:r w:rsidRPr="001B035C">
        <w:rPr>
          <w:rFonts w:ascii="Arial" w:hAnsi="Arial" w:cs="Arial"/>
          <w:i/>
          <w:iCs/>
          <w:snapToGrid/>
          <w:color w:val="000000" w:themeColor="text1"/>
          <w:kern w:val="28"/>
          <w:sz w:val="22"/>
          <w:szCs w:val="22"/>
          <w14:cntxtAlts/>
        </w:rPr>
        <w:t> </w:t>
      </w:r>
      <w:r w:rsidR="002313E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S</w:t>
      </w:r>
      <w:r w:rsidR="002E14BC">
        <w:rPr>
          <w:rFonts w:ascii="Arial" w:hAnsi="Arial" w:cs="Arial"/>
          <w:b/>
          <w:iCs/>
          <w:snapToGrid/>
          <w:color w:val="000000" w:themeColor="text1"/>
          <w:kern w:val="28"/>
          <w:sz w:val="22"/>
          <w:szCs w:val="22"/>
          <w14:cntxtAlts/>
        </w:rPr>
        <w:t>chool</w:t>
      </w:r>
    </w:p>
    <w:p w14:paraId="6D8EA169" w14:textId="77777777" w:rsidR="001B035C" w:rsidRPr="002313EC" w:rsidRDefault="001B035C" w:rsidP="002313EC">
      <w:pPr>
        <w:pStyle w:val="ListParagraph"/>
        <w:numPr>
          <w:ilvl w:val="0"/>
          <w:numId w:val="3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provide information about the community involvement requirement to parents, </w:t>
      </w:r>
      <w:proofErr w:type="gramStart"/>
      <w:r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students</w:t>
      </w:r>
      <w:proofErr w:type="gramEnd"/>
      <w:r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 and community M</w:t>
      </w:r>
      <w:r w:rsidRPr="001B035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embers</w:t>
      </w:r>
    </w:p>
    <w:p w14:paraId="13D321E6" w14:textId="77777777" w:rsidR="001B035C" w:rsidRPr="002313EC" w:rsidRDefault="009A64E8" w:rsidP="002313EC">
      <w:pPr>
        <w:pStyle w:val="ListParagraph"/>
        <w:numPr>
          <w:ilvl w:val="0"/>
          <w:numId w:val="5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 xml:space="preserve">assist students with </w:t>
      </w:r>
      <w:r w:rsidR="001B035C"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planning and tracking of community involvement activities</w:t>
      </w:r>
    </w:p>
    <w:p w14:paraId="25C825A2" w14:textId="77777777" w:rsidR="001B035C" w:rsidRDefault="001B035C" w:rsidP="002313EC">
      <w:pPr>
        <w:pStyle w:val="ListParagraph"/>
        <w:numPr>
          <w:ilvl w:val="0"/>
          <w:numId w:val="5"/>
        </w:numPr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  <w:r w:rsidRPr="002313EC"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  <w:t>record the successful completion of the community involvement requirement in the student’s official transcript</w:t>
      </w:r>
    </w:p>
    <w:p w14:paraId="0A5890B8" w14:textId="52ABD336" w:rsidR="002313EC" w:rsidRDefault="002313EC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24D2A173" w14:textId="3F8882A8" w:rsidR="00E84362" w:rsidRDefault="00E84362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7309449D" w14:textId="459A3638" w:rsidR="00E84362" w:rsidRDefault="00E84362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481ECD7F" w14:textId="60BE6218" w:rsidR="00E84362" w:rsidRDefault="00E84362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02C60E36" w14:textId="031BD8C8" w:rsidR="00E84362" w:rsidRDefault="00E84362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5E5815BF" w14:textId="77777777" w:rsidR="00E84362" w:rsidRPr="002313EC" w:rsidRDefault="00E84362" w:rsidP="002313EC">
      <w:pPr>
        <w:pStyle w:val="ListParagraph"/>
        <w:rPr>
          <w:rFonts w:ascii="Arial" w:hAnsi="Arial" w:cs="Arial"/>
          <w:snapToGrid/>
          <w:color w:val="000000" w:themeColor="text1"/>
          <w:kern w:val="28"/>
          <w:sz w:val="22"/>
          <w:szCs w:val="22"/>
          <w14:cntxtAlts/>
        </w:rPr>
      </w:pPr>
    </w:p>
    <w:p w14:paraId="02B4A6A8" w14:textId="77777777" w:rsidR="0082700D" w:rsidRDefault="001B035C">
      <w:pPr>
        <w:rPr>
          <w:rFonts w:ascii="Arial" w:hAnsi="Arial" w:cs="Arial"/>
          <w:sz w:val="22"/>
          <w:szCs w:val="22"/>
          <w:lang w:val="en-CA"/>
        </w:rPr>
      </w:pPr>
      <w:r w:rsidRPr="001B035C">
        <w:rPr>
          <w:rFonts w:ascii="Garamond" w:hAnsi="Garamond"/>
          <w:snapToGrid/>
          <w:color w:val="000000"/>
          <w:kern w:val="28"/>
          <w:sz w:val="20"/>
          <w14:cntxtAlts/>
        </w:rPr>
        <w:t> </w:t>
      </w:r>
    </w:p>
    <w:p w14:paraId="676A3D44" w14:textId="3DC250EE" w:rsidR="00AD1B0D" w:rsidRPr="00742850" w:rsidRDefault="00153A96" w:rsidP="0082700D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2313EC">
        <w:rPr>
          <w:rFonts w:ascii="Arial" w:hAnsi="Arial" w:cs="Arial"/>
          <w:sz w:val="18"/>
          <w:szCs w:val="22"/>
          <w:lang w:val="en-CA"/>
        </w:rPr>
        <w:t>Reviewed</w:t>
      </w:r>
      <w:r w:rsidR="0082700D" w:rsidRPr="002313EC">
        <w:rPr>
          <w:rFonts w:ascii="Arial" w:hAnsi="Arial" w:cs="Arial"/>
          <w:sz w:val="18"/>
          <w:szCs w:val="22"/>
          <w:lang w:val="en-CA"/>
        </w:rPr>
        <w:t xml:space="preserve"> </w:t>
      </w:r>
      <w:r w:rsidR="001D0A6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1BD496C" wp14:editId="05B69E69">
                <wp:simplePos x="0" y="0"/>
                <wp:positionH relativeFrom="page">
                  <wp:posOffset>1275080</wp:posOffset>
                </wp:positionH>
                <wp:positionV relativeFrom="page">
                  <wp:posOffset>2324100</wp:posOffset>
                </wp:positionV>
                <wp:extent cx="5316220" cy="45085"/>
                <wp:effectExtent l="0" t="19050" r="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17D7" id="Rectangle 2" o:spid="_x0000_s1026" style="position:absolute;margin-left:100.4pt;margin-top:183pt;width:418.6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" filled="f" fillcolor="#036" stroked="f" strokeweight="0">
                <w10:wrap anchorx="page" anchory="page"/>
                <w10:anchorlock/>
              </v:rect>
            </w:pict>
          </mc:Fallback>
        </mc:AlternateContent>
      </w:r>
      <w:r w:rsidR="002E14BC">
        <w:rPr>
          <w:rFonts w:ascii="Arial" w:hAnsi="Arial" w:cs="Arial"/>
          <w:sz w:val="18"/>
          <w:szCs w:val="22"/>
          <w:lang w:val="en-CA"/>
        </w:rPr>
        <w:t>2022</w:t>
      </w:r>
    </w:p>
    <w:sectPr w:rsidR="00AD1B0D" w:rsidRPr="00742850">
      <w:headerReference w:type="first" r:id="rId10"/>
      <w:footerReference w:type="first" r:id="rId11"/>
      <w:endnotePr>
        <w:numFmt w:val="decimal"/>
      </w:endnotePr>
      <w:pgSz w:w="12240" w:h="15840" w:code="1"/>
      <w:pgMar w:top="432" w:right="1008" w:bottom="432" w:left="1008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4191" w14:textId="77777777" w:rsidR="00251674" w:rsidRDefault="00251674">
      <w:r>
        <w:separator/>
      </w:r>
    </w:p>
  </w:endnote>
  <w:endnote w:type="continuationSeparator" w:id="0">
    <w:p w14:paraId="22B2933A" w14:textId="77777777" w:rsidR="00251674" w:rsidRDefault="002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EE1D" w14:textId="77777777" w:rsidR="0045060E" w:rsidRDefault="0045060E" w:rsidP="00844338">
    <w:pPr>
      <w:pStyle w:val="Heading6"/>
      <w:spacing w:before="0" w:after="0" w:line="120" w:lineRule="exact"/>
      <w:jc w:val="center"/>
    </w:pPr>
  </w:p>
  <w:p w14:paraId="537DB171" w14:textId="77777777" w:rsidR="0045060E" w:rsidRPr="00ED3C3E" w:rsidRDefault="001D0A61" w:rsidP="00844338">
    <w:pPr>
      <w:pStyle w:val="Heading6"/>
      <w:spacing w:before="0" w:after="0"/>
      <w:jc w:val="center"/>
      <w:rPr>
        <w:rFonts w:ascii="Arial" w:hAnsi="Arial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20304DB" wp14:editId="08DE2C5D">
              <wp:simplePos x="0" y="0"/>
              <wp:positionH relativeFrom="page">
                <wp:posOffset>689610</wp:posOffset>
              </wp:positionH>
              <wp:positionV relativeFrom="page">
                <wp:posOffset>9411335</wp:posOffset>
              </wp:positionV>
              <wp:extent cx="6446520" cy="203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DEE3" id="Rectangle 15" o:spid="_x0000_s1026" style="position:absolute;margin-left:54.3pt;margin-top:741.05pt;width:507.6pt;height: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" fillcolor="#036" stroked="f" strokeweight="0">
              <w10:wrap anchorx="page" anchory="page"/>
              <w10:anchorlock/>
            </v:rect>
          </w:pict>
        </mc:Fallback>
      </mc:AlternateContent>
    </w:r>
    <w:r w:rsidR="006634AC">
      <w:rPr>
        <w:rFonts w:ascii="Arial" w:hAnsi="Arial" w:cs="Arial"/>
        <w:i/>
        <w:sz w:val="20"/>
        <w:szCs w:val="20"/>
      </w:rPr>
      <w:t>Learning Today</w:t>
    </w:r>
    <w:r w:rsidR="00AD2DEE">
      <w:rPr>
        <w:rFonts w:ascii="Arial" w:hAnsi="Arial" w:cs="Arial"/>
        <w:i/>
        <w:sz w:val="20"/>
        <w:szCs w:val="20"/>
      </w:rPr>
      <w:t>,</w:t>
    </w:r>
    <w:r w:rsidR="006634AC">
      <w:rPr>
        <w:rFonts w:ascii="Arial" w:hAnsi="Arial" w:cs="Arial"/>
        <w:i/>
        <w:sz w:val="20"/>
        <w:szCs w:val="20"/>
      </w:rPr>
      <w:t xml:space="preserve"> Leading Tomorrow</w:t>
    </w:r>
  </w:p>
  <w:p w14:paraId="180D0CE7" w14:textId="77777777" w:rsidR="0045060E" w:rsidRDefault="0045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E475" w14:textId="77777777" w:rsidR="00251674" w:rsidRDefault="00251674">
      <w:r>
        <w:separator/>
      </w:r>
    </w:p>
  </w:footnote>
  <w:footnote w:type="continuationSeparator" w:id="0">
    <w:p w14:paraId="4CA89011" w14:textId="77777777" w:rsidR="00251674" w:rsidRDefault="0025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5197" w14:textId="77777777" w:rsidR="0028131C" w:rsidRPr="001E2B29" w:rsidRDefault="00E84362" w:rsidP="0082700D">
    <w:pPr>
      <w:tabs>
        <w:tab w:val="left" w:pos="907"/>
        <w:tab w:val="left" w:pos="5985"/>
        <w:tab w:val="right" w:pos="10170"/>
      </w:tabs>
      <w:spacing w:line="1075" w:lineRule="exact"/>
      <w:ind w:right="-432"/>
      <w:jc w:val="right"/>
      <w:rPr>
        <w:rFonts w:ascii="Arial" w:hAnsi="Arial" w:cs="Arial"/>
        <w:sz w:val="32"/>
        <w:szCs w:val="32"/>
        <w:lang w:val="en-GB"/>
      </w:rPr>
    </w:pPr>
    <w:r>
      <w:rPr>
        <w:noProof/>
        <w:snapToGrid/>
      </w:rPr>
      <w:object w:dxaOrig="1440" w:dyaOrig="1440" w14:anchorId="36AF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.6pt;margin-top:0;width:65.65pt;height:1in;z-index:-251657216;visibility:visible;mso-wrap-edited:f" wrapcoords="-154 0 -154 21459 21600 21459 21600 0 -154 0" o:allowincell="f" fillcolor="window">
          <v:imagedata r:id="rId1" o:title=""/>
          <w10:wrap type="tight"/>
        </v:shape>
        <o:OLEObject Type="Embed" ProgID="Word.Picture.8" ShapeID="_x0000_s2066" DrawAspect="Content" ObjectID="_1711194945" r:id="rId2"/>
      </w:object>
    </w:r>
    <w:r w:rsidR="0028131C"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ECF58E" wp14:editId="12954C50">
              <wp:simplePos x="0" y="0"/>
              <wp:positionH relativeFrom="column">
                <wp:posOffset>5744210</wp:posOffset>
              </wp:positionH>
              <wp:positionV relativeFrom="paragraph">
                <wp:posOffset>-635</wp:posOffset>
              </wp:positionV>
              <wp:extent cx="751840" cy="2482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BBAB" w14:textId="77777777" w:rsidR="0028131C" w:rsidRPr="00F012CD" w:rsidRDefault="0028131C" w:rsidP="0082700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45A0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2.3pt;margin-top:-.05pt;width:59.2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CgtA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" filled="f" stroked="f" strokeweight="0">
              <v:textbox>
                <w:txbxContent>
                  <w:p w14:paraId="1D413AC7" w14:textId="42ECDA67" w:rsidR="0028131C" w:rsidRPr="00F012CD" w:rsidRDefault="0028131C" w:rsidP="0082700D">
                    <w:pPr>
                      <w:rPr>
                        <w:rFonts w:ascii="Arial" w:hAnsi="Arial" w:cs="Arial"/>
                        <w:sz w:val="22"/>
                        <w:szCs w:val="22"/>
                        <w:lang w:val="en-C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82700D">
      <w:rPr>
        <w:rFonts w:ascii="Arial" w:hAnsi="Arial" w:cs="Arial"/>
        <w:sz w:val="56"/>
        <w:szCs w:val="56"/>
        <w:lang w:val="en-GB"/>
      </w:rPr>
      <w:t xml:space="preserve">    </w:t>
    </w:r>
    <w:r w:rsidR="0082700D" w:rsidRPr="001E2B29">
      <w:rPr>
        <w:rFonts w:ascii="Arial" w:hAnsi="Arial" w:cs="Arial"/>
        <w:sz w:val="32"/>
        <w:szCs w:val="32"/>
        <w:lang w:val="en-GB"/>
      </w:rPr>
      <w:t>40 Hours Community Service</w:t>
    </w:r>
    <w:r w:rsidR="00F85D80">
      <w:rPr>
        <w:rFonts w:ascii="Arial" w:hAnsi="Arial" w:cs="Arial"/>
        <w:sz w:val="32"/>
        <w:szCs w:val="32"/>
        <w:lang w:val="en-GB"/>
      </w:rPr>
      <w:t>/Involvement</w:t>
    </w:r>
  </w:p>
  <w:p w14:paraId="79DE08CF" w14:textId="77777777" w:rsidR="0028131C" w:rsidRDefault="0028131C" w:rsidP="0028131C">
    <w:pPr>
      <w:pStyle w:val="Header"/>
      <w:jc w:val="right"/>
      <w:rPr>
        <w:sz w:val="22"/>
      </w:rPr>
    </w:pPr>
    <w:r>
      <w:rPr>
        <w:noProof/>
        <w:snapToGrid/>
        <w:sz w:val="22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9D5921" wp14:editId="23710614">
              <wp:simplePos x="0" y="0"/>
              <wp:positionH relativeFrom="page">
                <wp:posOffset>1661160</wp:posOffset>
              </wp:positionH>
              <wp:positionV relativeFrom="page">
                <wp:posOffset>962660</wp:posOffset>
              </wp:positionV>
              <wp:extent cx="5669280" cy="2032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28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123D7" id="Rectangle 18" o:spid="_x0000_s1026" style="position:absolute;margin-left:130.8pt;margin-top:75.8pt;width:446.4pt;height: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" fillcolor="#036" stroked="f" strokeweight="0">
              <w10:wrap anchorx="page" anchory="page"/>
              <w10:anchorlock/>
            </v:rect>
          </w:pict>
        </mc:Fallback>
      </mc:AlternateContent>
    </w:r>
  </w:p>
  <w:p w14:paraId="5604F02C" w14:textId="77777777" w:rsidR="0082700D" w:rsidRDefault="0082700D" w:rsidP="0028131C">
    <w:pPr>
      <w:pStyle w:val="Header"/>
      <w:spacing w:line="140" w:lineRule="exact"/>
    </w:pPr>
  </w:p>
  <w:p w14:paraId="167EB54F" w14:textId="77777777" w:rsidR="0045060E" w:rsidRPr="0028131C" w:rsidRDefault="0045060E" w:rsidP="00281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031"/>
    <w:multiLevelType w:val="hybridMultilevel"/>
    <w:tmpl w:val="654A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135"/>
    <w:multiLevelType w:val="hybridMultilevel"/>
    <w:tmpl w:val="F11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211"/>
    <w:multiLevelType w:val="hybridMultilevel"/>
    <w:tmpl w:val="EC9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D73"/>
    <w:multiLevelType w:val="hybridMultilevel"/>
    <w:tmpl w:val="F4F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C38"/>
    <w:multiLevelType w:val="hybridMultilevel"/>
    <w:tmpl w:val="6FB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0"/>
    <w:rsid w:val="0001353B"/>
    <w:rsid w:val="000252B7"/>
    <w:rsid w:val="000623A3"/>
    <w:rsid w:val="00095254"/>
    <w:rsid w:val="000D506A"/>
    <w:rsid w:val="00153A96"/>
    <w:rsid w:val="001672EA"/>
    <w:rsid w:val="001A7A4C"/>
    <w:rsid w:val="001B035C"/>
    <w:rsid w:val="001D0A61"/>
    <w:rsid w:val="001E2B29"/>
    <w:rsid w:val="002015DA"/>
    <w:rsid w:val="002077B4"/>
    <w:rsid w:val="002253F5"/>
    <w:rsid w:val="002313EC"/>
    <w:rsid w:val="00251674"/>
    <w:rsid w:val="0028131C"/>
    <w:rsid w:val="002B7CBA"/>
    <w:rsid w:val="002E14BC"/>
    <w:rsid w:val="003511A2"/>
    <w:rsid w:val="00425406"/>
    <w:rsid w:val="0042685A"/>
    <w:rsid w:val="00446598"/>
    <w:rsid w:val="0045060E"/>
    <w:rsid w:val="004C62E4"/>
    <w:rsid w:val="00583699"/>
    <w:rsid w:val="005B4312"/>
    <w:rsid w:val="00602C97"/>
    <w:rsid w:val="006634AC"/>
    <w:rsid w:val="006647A3"/>
    <w:rsid w:val="00742850"/>
    <w:rsid w:val="00756B76"/>
    <w:rsid w:val="007B3C5A"/>
    <w:rsid w:val="0082700D"/>
    <w:rsid w:val="00844338"/>
    <w:rsid w:val="00920398"/>
    <w:rsid w:val="009A64E8"/>
    <w:rsid w:val="00AB7A7A"/>
    <w:rsid w:val="00AD1B0D"/>
    <w:rsid w:val="00AD2DEE"/>
    <w:rsid w:val="00AE4C23"/>
    <w:rsid w:val="00CD2247"/>
    <w:rsid w:val="00D35F37"/>
    <w:rsid w:val="00E84362"/>
    <w:rsid w:val="00EB4070"/>
    <w:rsid w:val="00EF1D2D"/>
    <w:rsid w:val="00F012CD"/>
    <w:rsid w:val="00F768C4"/>
    <w:rsid w:val="00F85D8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2777DE99"/>
  <w15:docId w15:val="{EE16EADC-EA26-4E49-9AB6-6169921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443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844338"/>
    <w:rPr>
      <w:b/>
      <w:bCs/>
      <w:snapToGrid w:val="0"/>
      <w:sz w:val="22"/>
      <w:szCs w:val="22"/>
    </w:rPr>
  </w:style>
  <w:style w:type="table" w:styleId="TableGrid">
    <w:name w:val="Table Grid"/>
    <w:basedOn w:val="TableNormal"/>
    <w:rsid w:val="00EB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lecry\AppData\Local\Temp\fcctemp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BB45339FE81564EB862F382C7422D2B" ma:contentTypeVersion="7" ma:contentTypeDescription="Fill out this form." ma:contentTypeScope="" ma:versionID="5142ffcdf604ac51fa5fc22ae15edb77">
  <xsd:schema xmlns:xsd="http://www.w3.org/2001/XMLSchema" xmlns:xs="http://www.w3.org/2001/XMLSchema" xmlns:p="http://schemas.microsoft.com/office/2006/metadata/properties" xmlns:ns1="http://schemas.microsoft.com/sharepoint/v3" xmlns:ns2="44840673-2afc-41c0-98b3-b7599bffdd83" targetNamespace="http://schemas.microsoft.com/office/2006/metadata/properties" ma:root="true" ma:fieldsID="92f3e90f89246da6c4533c06bbaa3c51" ns1:_="" ns2:_="">
    <xsd:import namespace="http://schemas.microsoft.com/sharepoint/v3"/>
    <xsd:import namespace="44840673-2afc-41c0-98b3-b7599bffdd8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40673-2afc-41c0-98b3-b7599bffdd8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dministration" ma:format="Dropdown" ma:internalName="Category">
      <xsd:simpleType>
        <xsd:restriction base="dms:Choice">
          <xsd:enumeration value="Administration"/>
          <xsd:enumeration value="Board"/>
          <xsd:enumeration value="Curriculum"/>
          <xsd:enumeration value="Finance"/>
          <xsd:enumeration value="Human Resources"/>
          <xsd:enumeration value="Property Equipment &amp; Supplies"/>
          <xsd:enumeration value="Students"/>
          <xsd:enumeration value="Transportation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840673-2afc-41c0-98b3-b7599bffdd83">Administration</Category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3F0F6-D781-44A3-997B-D4869A4D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840673-2afc-41c0-98b3-b7599bff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02157-ADED-4D33-8262-86EA44A9F943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44840673-2afc-41c0-98b3-b7599bffdd8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362B94-302F-487E-A6D6-7BF898AAD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Cheryl Leifso</cp:lastModifiedBy>
  <cp:revision>4</cp:revision>
  <dcterms:created xsi:type="dcterms:W3CDTF">2022-04-11T19:04:00Z</dcterms:created>
  <dcterms:modified xsi:type="dcterms:W3CDTF">2022-04-11T19:05:00Z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0x010101002BB45339FE81564EB862F382C7422D2B</vt:lpwstr>
  </property>
</Properties>
</file>